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31" w:rsidRDefault="00E36091" w:rsidP="00E36091">
      <w:pPr>
        <w:pStyle w:val="Normalny1"/>
        <w:spacing w:before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konkursu </w:t>
      </w:r>
      <w:r w:rsidR="000D1B97">
        <w:rPr>
          <w:b/>
          <w:sz w:val="32"/>
          <w:szCs w:val="32"/>
        </w:rPr>
        <w:t xml:space="preserve"> rozwijającego preorientacje zawodową przedszkolaków pt.</w:t>
      </w:r>
      <w:r>
        <w:rPr>
          <w:b/>
          <w:sz w:val="32"/>
          <w:szCs w:val="32"/>
        </w:rPr>
        <w:t xml:space="preserve"> „A gdy dorosnę</w:t>
      </w:r>
      <w:r w:rsidR="000D1B97">
        <w:rPr>
          <w:b/>
          <w:sz w:val="32"/>
          <w:szCs w:val="32"/>
        </w:rPr>
        <w:t>”</w:t>
      </w:r>
    </w:p>
    <w:p w:rsidR="00733A31" w:rsidRDefault="000D1B97" w:rsidP="00E3609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b/>
          <w:color w:val="000000"/>
        </w:rPr>
      </w:pPr>
      <w:r>
        <w:rPr>
          <w:b/>
          <w:color w:val="000000"/>
        </w:rPr>
        <w:t>Organizator</w:t>
      </w:r>
    </w:p>
    <w:p w:rsidR="00733A31" w:rsidRDefault="000D1B97" w:rsidP="00E36091">
      <w:pPr>
        <w:pStyle w:val="Normalny1"/>
        <w:spacing w:before="240" w:line="276" w:lineRule="auto"/>
      </w:pPr>
      <w:r>
        <w:t>Organizatorem Konkursu dla dzieci przedszkolnych jest  Samorządowe Publiczne Przedszkole w Strawczynie, ul. Żeromskiego 16A, 26-067 Strawczyn.</w:t>
      </w:r>
    </w:p>
    <w:p w:rsidR="00733A31" w:rsidRDefault="000D1B97" w:rsidP="00E3609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b/>
          <w:color w:val="000000"/>
        </w:rPr>
      </w:pPr>
      <w:r>
        <w:rPr>
          <w:b/>
          <w:color w:val="000000"/>
        </w:rPr>
        <w:t>Cele konkursu:</w:t>
      </w:r>
    </w:p>
    <w:p w:rsidR="00733A31" w:rsidRDefault="00E36091" w:rsidP="00E3609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rozwijanie preorientacji zawodowej przedszkolaków,</w:t>
      </w:r>
    </w:p>
    <w:p w:rsidR="00733A31" w:rsidRDefault="000D1B97" w:rsidP="00E3609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 xml:space="preserve"> kształtowanie </w:t>
      </w:r>
      <w:r w:rsidR="00E36091">
        <w:rPr>
          <w:color w:val="000000"/>
        </w:rPr>
        <w:t>znajomości zawodów,</w:t>
      </w:r>
    </w:p>
    <w:p w:rsidR="00733A31" w:rsidRDefault="000D1B97" w:rsidP="00E3609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 xml:space="preserve"> kształtowanie umiejętności plastyczno – technicznych  oraz </w:t>
      </w:r>
      <w:r>
        <w:rPr>
          <w:color w:val="000000"/>
        </w:rPr>
        <w:br/>
        <w:t>wyobraźni dziecka,</w:t>
      </w:r>
    </w:p>
    <w:p w:rsidR="00733A31" w:rsidRPr="000D1B97" w:rsidRDefault="000D1B97" w:rsidP="000D1B97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 xml:space="preserve"> kształcenie zdolności artystycznych.</w:t>
      </w:r>
    </w:p>
    <w:p w:rsidR="00733A31" w:rsidRDefault="000D1B97" w:rsidP="00E3609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b/>
          <w:color w:val="000000"/>
        </w:rPr>
      </w:pPr>
      <w:r>
        <w:rPr>
          <w:b/>
          <w:color w:val="000000"/>
        </w:rPr>
        <w:t>Zasady konkursu</w:t>
      </w:r>
    </w:p>
    <w:p w:rsidR="00733A31" w:rsidRDefault="000D1B97" w:rsidP="00E3609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W konkursie mogą brać udział przedszkolaki w wieku od 3 do 6 lat z Samorządowego Public</w:t>
      </w:r>
      <w:r w:rsidR="00AD35CB">
        <w:rPr>
          <w:color w:val="000000"/>
        </w:rPr>
        <w:t>znego Przedszkola w Strawczynie oraz dzieci z grupy „Pszczółki” z SP w Strawczynie.</w:t>
      </w:r>
    </w:p>
    <w:p w:rsidR="00AD35CB" w:rsidRPr="00AD35CB" w:rsidRDefault="000D1B97" w:rsidP="00AD35C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 xml:space="preserve">Zadaniem uczestnika konkursu jest wykonanie pracy plastycznej na temat </w:t>
      </w:r>
      <w:r w:rsidR="00E36091">
        <w:rPr>
          <w:b/>
          <w:color w:val="000000"/>
        </w:rPr>
        <w:t>„A gdy dorosnę</w:t>
      </w:r>
      <w:r>
        <w:rPr>
          <w:b/>
          <w:color w:val="000000"/>
        </w:rPr>
        <w:t>”</w:t>
      </w:r>
      <w:r>
        <w:rPr>
          <w:color w:val="000000"/>
        </w:rPr>
        <w:t xml:space="preserve"> związanej z tematyką </w:t>
      </w:r>
      <w:r w:rsidR="00E36091">
        <w:rPr>
          <w:color w:val="000000"/>
        </w:rPr>
        <w:t>zawodów</w:t>
      </w:r>
      <w:r>
        <w:rPr>
          <w:color w:val="000000"/>
        </w:rPr>
        <w:t>, dowolną wybraną przez siebie techniką plastyczną</w:t>
      </w:r>
      <w:r w:rsidR="00E36091">
        <w:rPr>
          <w:color w:val="000000"/>
        </w:rPr>
        <w:t xml:space="preserve"> płaską</w:t>
      </w:r>
      <w:r w:rsidR="00AD35CB">
        <w:rPr>
          <w:color w:val="000000"/>
        </w:rPr>
        <w:t xml:space="preserve">. </w:t>
      </w:r>
    </w:p>
    <w:p w:rsidR="00AD35CB" w:rsidRDefault="000D1B97" w:rsidP="00AD35C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 xml:space="preserve"> Pr</w:t>
      </w:r>
      <w:r w:rsidRPr="000D1B97">
        <w:rPr>
          <w:color w:val="000000"/>
        </w:rPr>
        <w:t>a</w:t>
      </w:r>
      <w:r w:rsidR="00E36091" w:rsidRPr="000D1B97">
        <w:rPr>
          <w:color w:val="000000"/>
        </w:rPr>
        <w:t xml:space="preserve">ca </w:t>
      </w:r>
      <w:r>
        <w:rPr>
          <w:color w:val="000000"/>
        </w:rPr>
        <w:t xml:space="preserve">powinna być </w:t>
      </w:r>
      <w:r w:rsidR="00E36091" w:rsidRPr="000D1B97">
        <w:rPr>
          <w:color w:val="000000"/>
        </w:rPr>
        <w:t xml:space="preserve">wykonana w formacie </w:t>
      </w:r>
      <w:r>
        <w:rPr>
          <w:color w:val="000000"/>
        </w:rPr>
        <w:t xml:space="preserve">minimum </w:t>
      </w:r>
      <w:r w:rsidR="00E36091" w:rsidRPr="000D1B97">
        <w:rPr>
          <w:color w:val="000000"/>
        </w:rPr>
        <w:t>A3 (wielkość dużego bloku)</w:t>
      </w:r>
      <w:r>
        <w:rPr>
          <w:color w:val="000000"/>
        </w:rPr>
        <w:t>.</w:t>
      </w:r>
      <w:r w:rsidR="00AD35CB">
        <w:rPr>
          <w:color w:val="000000"/>
        </w:rPr>
        <w:t xml:space="preserve"> </w:t>
      </w:r>
    </w:p>
    <w:p w:rsidR="00733A31" w:rsidRPr="000D1B97" w:rsidRDefault="00AD35CB" w:rsidP="00AD35C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 xml:space="preserve">Prace o formacie mniejszym nie będą mogły wziąć udziału w konkursie. </w:t>
      </w:r>
    </w:p>
    <w:p w:rsidR="00733A31" w:rsidRDefault="000D1B97" w:rsidP="00E3609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Każdy uczestnik może wykonać jedną prace plastyczną:</w:t>
      </w:r>
    </w:p>
    <w:p w:rsidR="00733A31" w:rsidRDefault="000D1B97" w:rsidP="00E360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Dzieci 3-4 letnie praca wykonana w 70% przez dziecko przy pomocy Rodzica;</w:t>
      </w:r>
    </w:p>
    <w:p w:rsidR="00733A31" w:rsidRDefault="000D1B97" w:rsidP="00E3609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Dzieci 5-6 letnie praca wykonana w 90% przez dziecko przy pomocy Rodzica.</w:t>
      </w:r>
    </w:p>
    <w:p w:rsidR="00733A31" w:rsidRDefault="000D1B97" w:rsidP="00E3609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 xml:space="preserve">Każda praca powinna posiadać </w:t>
      </w:r>
      <w:r w:rsidRPr="00AD35CB">
        <w:rPr>
          <w:color w:val="000000"/>
          <w:u w:val="single"/>
        </w:rPr>
        <w:t>na odwrocie</w:t>
      </w:r>
      <w:r>
        <w:rPr>
          <w:color w:val="000000"/>
        </w:rPr>
        <w:t xml:space="preserve"> następujące dane:</w:t>
      </w:r>
    </w:p>
    <w:p w:rsidR="000D1B97" w:rsidRDefault="000D1B97" w:rsidP="000D1B9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-tytuł pracy</w:t>
      </w:r>
    </w:p>
    <w:p w:rsidR="00733A31" w:rsidRDefault="000D1B97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-imię i nazwisko</w:t>
      </w:r>
    </w:p>
    <w:p w:rsidR="00733A31" w:rsidRDefault="000D1B97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-wiek autora pracy</w:t>
      </w:r>
    </w:p>
    <w:p w:rsidR="00733A31" w:rsidRDefault="000D1B97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 nazwa grupy przedszkolnej</w:t>
      </w:r>
    </w:p>
    <w:p w:rsidR="00733A31" w:rsidRDefault="000D1B97" w:rsidP="00E3609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Oceny i rozstrzygnięcia konkursu dokona Komi</w:t>
      </w:r>
      <w:r w:rsidR="009E6736">
        <w:rPr>
          <w:color w:val="000000"/>
        </w:rPr>
        <w:t xml:space="preserve">sja powołana </w:t>
      </w:r>
      <w:r w:rsidR="005945FD">
        <w:rPr>
          <w:color w:val="000000"/>
        </w:rPr>
        <w:t>przez Organizatora do dnia 12</w:t>
      </w:r>
      <w:r w:rsidR="00AD35CB">
        <w:rPr>
          <w:color w:val="000000"/>
        </w:rPr>
        <w:t>.12</w:t>
      </w:r>
      <w:r w:rsidR="009E6736">
        <w:rPr>
          <w:color w:val="000000"/>
        </w:rPr>
        <w:t xml:space="preserve">.2019 r. </w:t>
      </w:r>
    </w:p>
    <w:p w:rsidR="00087933" w:rsidRDefault="00087933" w:rsidP="0008793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360"/>
        <w:rPr>
          <w:color w:val="000000"/>
        </w:rPr>
      </w:pPr>
    </w:p>
    <w:p w:rsidR="00733A31" w:rsidRDefault="000D1B97" w:rsidP="00E3609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Komisja spośród zgłoszonych prac wyłoni:</w:t>
      </w:r>
    </w:p>
    <w:p w:rsidR="00E36091" w:rsidRDefault="000D1B97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-3 prace, które zajmą odpowiednio 1,2,3 miejsce</w:t>
      </w:r>
      <w:r w:rsidR="005945FD">
        <w:rPr>
          <w:color w:val="000000"/>
        </w:rPr>
        <w:t xml:space="preserve"> w każdej kategorii</w:t>
      </w:r>
      <w:bookmarkStart w:id="0" w:name="_GoBack"/>
      <w:bookmarkEnd w:id="0"/>
      <w:r>
        <w:rPr>
          <w:color w:val="000000"/>
        </w:rPr>
        <w:t>.</w:t>
      </w:r>
      <w:r w:rsidR="00AD35CB">
        <w:rPr>
          <w:color w:val="000000"/>
        </w:rPr>
        <w:t xml:space="preserve"> Przewiduje się dyplomy za udział </w:t>
      </w:r>
      <w:r w:rsidR="00AD35CB">
        <w:rPr>
          <w:color w:val="000000"/>
        </w:rPr>
        <w:lastRenderedPageBreak/>
        <w:t xml:space="preserve">w konkursie dla pozostałych uczestników. </w:t>
      </w:r>
    </w:p>
    <w:p w:rsidR="00733A31" w:rsidRDefault="000D1B97" w:rsidP="00E3609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Kryteria oceniania:</w:t>
      </w:r>
    </w:p>
    <w:p w:rsidR="00733A31" w:rsidRDefault="000D1B97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-samodzielność,</w:t>
      </w:r>
    </w:p>
    <w:p w:rsidR="00733A31" w:rsidRDefault="000D1B97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-pomysłowość,</w:t>
      </w:r>
    </w:p>
    <w:p w:rsidR="00733A31" w:rsidRDefault="000D1B97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-poziom artystyczny wykonanej pracy,</w:t>
      </w:r>
    </w:p>
    <w:p w:rsidR="00733A31" w:rsidRDefault="000D1B97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-estetyka wykonania</w:t>
      </w:r>
    </w:p>
    <w:p w:rsidR="00733A31" w:rsidRDefault="000D1B97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-stopień nawiązania do tematu pracy.</w:t>
      </w:r>
    </w:p>
    <w:p w:rsidR="00733A31" w:rsidRDefault="000D1B97" w:rsidP="00E3609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Prace nie spełniające wymogów regulaminowych nie będą brały udziały w konkursie.</w:t>
      </w:r>
    </w:p>
    <w:p w:rsidR="00AC3D5A" w:rsidRDefault="000D1B97" w:rsidP="00AC3D5A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Prace należy skł</w:t>
      </w:r>
      <w:r w:rsidR="00E36091">
        <w:rPr>
          <w:color w:val="000000"/>
        </w:rPr>
        <w:t>adać do n</w:t>
      </w:r>
      <w:r w:rsidR="005945FD">
        <w:rPr>
          <w:color w:val="000000"/>
        </w:rPr>
        <w:t>auczycieli grup do dnia  10</w:t>
      </w:r>
      <w:r w:rsidR="00AD35CB">
        <w:rPr>
          <w:color w:val="000000"/>
        </w:rPr>
        <w:t>.12.</w:t>
      </w:r>
      <w:r w:rsidR="00E36091">
        <w:rPr>
          <w:color w:val="000000"/>
        </w:rPr>
        <w:t xml:space="preserve"> 2019</w:t>
      </w:r>
      <w:r>
        <w:rPr>
          <w:color w:val="000000"/>
        </w:rPr>
        <w:t xml:space="preserve"> roku.</w:t>
      </w:r>
    </w:p>
    <w:p w:rsidR="005945FD" w:rsidRPr="00AD35CB" w:rsidRDefault="005945FD" w:rsidP="005945F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Prace spoza SPP w Strawczynie powinny zostać dostarczone do sekretariatu SPP w Strawczynie przez nauczyciela grupy.</w:t>
      </w:r>
    </w:p>
    <w:p w:rsidR="00733A31" w:rsidRDefault="00AD35CB" w:rsidP="00E3609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Ogłoszen</w:t>
      </w:r>
      <w:r w:rsidR="005945FD">
        <w:rPr>
          <w:color w:val="000000"/>
        </w:rPr>
        <w:t>ie wyników nastąpi najpóźniej 13</w:t>
      </w:r>
      <w:r>
        <w:rPr>
          <w:color w:val="000000"/>
        </w:rPr>
        <w:t>.12.2019 r.</w:t>
      </w:r>
      <w:r w:rsidR="000D1B97">
        <w:rPr>
          <w:color w:val="000000"/>
        </w:rPr>
        <w:t xml:space="preserve"> Lista nagrodzonych prac oraz zdjęcia </w:t>
      </w:r>
      <w:r w:rsidR="009E6736">
        <w:rPr>
          <w:color w:val="000000"/>
        </w:rPr>
        <w:t xml:space="preserve">prac </w:t>
      </w:r>
      <w:r w:rsidR="000D1B97">
        <w:rPr>
          <w:color w:val="000000"/>
        </w:rPr>
        <w:t xml:space="preserve">dostępne będą na </w:t>
      </w:r>
      <w:proofErr w:type="spellStart"/>
      <w:r w:rsidR="000D1B97">
        <w:rPr>
          <w:color w:val="000000"/>
        </w:rPr>
        <w:t>facebookowym</w:t>
      </w:r>
      <w:proofErr w:type="spellEnd"/>
      <w:r w:rsidR="000D1B97">
        <w:rPr>
          <w:color w:val="000000"/>
        </w:rPr>
        <w:t xml:space="preserve"> </w:t>
      </w:r>
      <w:proofErr w:type="spellStart"/>
      <w:r w:rsidR="000D1B97">
        <w:rPr>
          <w:color w:val="000000"/>
        </w:rPr>
        <w:t>funpage'u</w:t>
      </w:r>
      <w:proofErr w:type="spellEnd"/>
      <w:r w:rsidR="00E36091">
        <w:rPr>
          <w:color w:val="000000"/>
        </w:rPr>
        <w:t xml:space="preserve">  Przedszkola.</w:t>
      </w:r>
    </w:p>
    <w:p w:rsidR="00AD35CB" w:rsidRDefault="000D1B97" w:rsidP="00AD35C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Autorzy nagrodzonych prac otrzymają nagrody rzeczowe oraz dyplomy.</w:t>
      </w:r>
    </w:p>
    <w:p w:rsidR="00AD35CB" w:rsidRPr="00AD35CB" w:rsidRDefault="00AD35CB" w:rsidP="00AD35C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Nagrody za nagrodzone miejsca będzie</w:t>
      </w:r>
      <w:r w:rsidR="00087933">
        <w:rPr>
          <w:color w:val="000000"/>
        </w:rPr>
        <w:t xml:space="preserve"> można odebrać do 16.12.2019 roku w sekretariacie SPP w Strawczynie. </w:t>
      </w:r>
    </w:p>
    <w:p w:rsidR="00733A31" w:rsidRDefault="000D1B97" w:rsidP="00E3609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b/>
          <w:color w:val="000000"/>
        </w:rPr>
        <w:t>Postanowienia końcowe</w:t>
      </w:r>
    </w:p>
    <w:p w:rsidR="00733A31" w:rsidRDefault="000D1B97" w:rsidP="00E3609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Biorąc udział w konkursie uczestnik akceptuje jego regulamin.</w:t>
      </w:r>
    </w:p>
    <w:p w:rsidR="00733A31" w:rsidRDefault="000D1B97" w:rsidP="00E3609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Przekazując prace na konkurs uczestnik wyraża zgodę na umieszczenie zdjęcia pracy na stronie internetowej Organizatora. Prace zgłoszone do konkursu nie będą zwracane autorom.</w:t>
      </w:r>
    </w:p>
    <w:p w:rsidR="00733A31" w:rsidRDefault="000D1B97" w:rsidP="00E3609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Dane osobowe uczestników pozyskane są wyłącznie do celów konkursu i nie będą udostępniane osobom trzecim.</w:t>
      </w:r>
    </w:p>
    <w:p w:rsidR="00733A31" w:rsidRDefault="000D1B97" w:rsidP="00E3609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Rozstrzygnięcie jury jest ostateczne. Od werdyktu nie przysługuje odwołanie.</w:t>
      </w:r>
    </w:p>
    <w:p w:rsidR="00733A31" w:rsidRDefault="000D1B97" w:rsidP="00E3609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Wszelkie sprawy nie uwzględnione w regulaminie rozstrzyga Organizator.</w:t>
      </w:r>
    </w:p>
    <w:p w:rsidR="00E36091" w:rsidRDefault="00E36091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</w:p>
    <w:p w:rsidR="00E36091" w:rsidRDefault="00E36091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jc w:val="right"/>
        <w:rPr>
          <w:color w:val="000000"/>
        </w:rPr>
      </w:pPr>
      <w:r>
        <w:rPr>
          <w:color w:val="000000"/>
        </w:rPr>
        <w:t>Osoby odpowiedzialne:</w:t>
      </w:r>
    </w:p>
    <w:p w:rsidR="00E36091" w:rsidRDefault="00E36091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jc w:val="right"/>
        <w:rPr>
          <w:color w:val="000000"/>
        </w:rPr>
      </w:pPr>
      <w:r>
        <w:rPr>
          <w:color w:val="000000"/>
        </w:rPr>
        <w:t>Agnieszka Szcześniak</w:t>
      </w:r>
    </w:p>
    <w:p w:rsidR="00E36091" w:rsidRDefault="00E36091" w:rsidP="00E3609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jc w:val="right"/>
        <w:rPr>
          <w:color w:val="000000"/>
        </w:rPr>
      </w:pPr>
      <w:r>
        <w:rPr>
          <w:color w:val="000000"/>
        </w:rPr>
        <w:t>Olga Jas-Adamczyk</w:t>
      </w:r>
    </w:p>
    <w:sectPr w:rsidR="00E36091" w:rsidSect="00AD35CB">
      <w:pgSz w:w="11906" w:h="16838"/>
      <w:pgMar w:top="709" w:right="566" w:bottom="426" w:left="709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362"/>
    <w:multiLevelType w:val="multilevel"/>
    <w:tmpl w:val="B2A4B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3043912"/>
    <w:multiLevelType w:val="multilevel"/>
    <w:tmpl w:val="5858AF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25CC3645"/>
    <w:multiLevelType w:val="multilevel"/>
    <w:tmpl w:val="86807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058244D"/>
    <w:multiLevelType w:val="multilevel"/>
    <w:tmpl w:val="956A80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●.%2.%3."/>
      <w:lvlJc w:val="right"/>
      <w:pPr>
        <w:ind w:left="2880" w:hanging="180"/>
      </w:pPr>
    </w:lvl>
    <w:lvl w:ilvl="3">
      <w:start w:val="1"/>
      <w:numFmt w:val="decimal"/>
      <w:lvlText w:val="●.%2.%3.%4."/>
      <w:lvlJc w:val="left"/>
      <w:pPr>
        <w:ind w:left="3600" w:hanging="360"/>
      </w:pPr>
    </w:lvl>
    <w:lvl w:ilvl="4">
      <w:start w:val="1"/>
      <w:numFmt w:val="lowerLetter"/>
      <w:lvlText w:val="●.%2.%3.%4.%5."/>
      <w:lvlJc w:val="left"/>
      <w:pPr>
        <w:ind w:left="4320" w:hanging="360"/>
      </w:pPr>
    </w:lvl>
    <w:lvl w:ilvl="5">
      <w:start w:val="1"/>
      <w:numFmt w:val="lowerRoman"/>
      <w:lvlText w:val="●.%2.%3.%4.%5.%6."/>
      <w:lvlJc w:val="right"/>
      <w:pPr>
        <w:ind w:left="5040" w:hanging="180"/>
      </w:pPr>
    </w:lvl>
    <w:lvl w:ilvl="6">
      <w:start w:val="1"/>
      <w:numFmt w:val="decimal"/>
      <w:lvlText w:val="●.%2.%3.%4.%5.%6.%7."/>
      <w:lvlJc w:val="left"/>
      <w:pPr>
        <w:ind w:left="5760" w:hanging="360"/>
      </w:pPr>
    </w:lvl>
    <w:lvl w:ilvl="7">
      <w:start w:val="1"/>
      <w:numFmt w:val="lowerLetter"/>
      <w:lvlText w:val="●.%2.%3.%4.%5.%6.%7.%8."/>
      <w:lvlJc w:val="left"/>
      <w:pPr>
        <w:ind w:left="6480" w:hanging="360"/>
      </w:pPr>
    </w:lvl>
    <w:lvl w:ilvl="8">
      <w:start w:val="1"/>
      <w:numFmt w:val="lowerRoman"/>
      <w:lvlText w:val="●.%2.%3.%4.%5.%6.%7.%8.%9."/>
      <w:lvlJc w:val="right"/>
      <w:pPr>
        <w:ind w:left="7200" w:hanging="180"/>
      </w:pPr>
    </w:lvl>
  </w:abstractNum>
  <w:abstractNum w:abstractNumId="4" w15:restartNumberingAfterBreak="0">
    <w:nsid w:val="486F012C"/>
    <w:multiLevelType w:val="multilevel"/>
    <w:tmpl w:val="E3747A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73C35C5D"/>
    <w:multiLevelType w:val="multilevel"/>
    <w:tmpl w:val="58FE84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33A31"/>
    <w:rsid w:val="00087933"/>
    <w:rsid w:val="000D1B97"/>
    <w:rsid w:val="000E7C9B"/>
    <w:rsid w:val="002B2AE4"/>
    <w:rsid w:val="005945FD"/>
    <w:rsid w:val="00733A31"/>
    <w:rsid w:val="009E6736"/>
    <w:rsid w:val="00AC3D5A"/>
    <w:rsid w:val="00AD35CB"/>
    <w:rsid w:val="00E36091"/>
    <w:rsid w:val="00F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D583"/>
  <w15:docId w15:val="{5F3E120A-0778-4AB0-A499-0A2D2371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C9B"/>
  </w:style>
  <w:style w:type="paragraph" w:styleId="Nagwek1">
    <w:name w:val="heading 1"/>
    <w:basedOn w:val="Normalny1"/>
    <w:next w:val="Normalny1"/>
    <w:rsid w:val="00733A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33A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33A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33A3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733A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33A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33A31"/>
  </w:style>
  <w:style w:type="table" w:customStyle="1" w:styleId="TableNormal">
    <w:name w:val="Table Normal"/>
    <w:rsid w:val="00733A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33A3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33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Przedszkole</cp:lastModifiedBy>
  <cp:revision>10</cp:revision>
  <cp:lastPrinted>2019-11-27T09:01:00Z</cp:lastPrinted>
  <dcterms:created xsi:type="dcterms:W3CDTF">2019-05-05T08:14:00Z</dcterms:created>
  <dcterms:modified xsi:type="dcterms:W3CDTF">2019-12-09T05:49:00Z</dcterms:modified>
</cp:coreProperties>
</file>